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715A" w:rsidRDefault="00734D85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Spett. Redazione SETTEGIORNI</w:t>
      </w:r>
    </w:p>
    <w:p w14:paraId="00000002" w14:textId="77777777" w:rsidR="0019715A" w:rsidRDefault="00734D8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stefano.giudici@netweek.it</w:t>
      </w:r>
    </w:p>
    <w:p w14:paraId="00000003" w14:textId="77777777" w:rsidR="0019715A" w:rsidRDefault="0019715A">
      <w:pPr>
        <w:spacing w:after="0"/>
        <w:jc w:val="center"/>
        <w:rPr>
          <w:sz w:val="32"/>
          <w:szCs w:val="32"/>
        </w:rPr>
      </w:pPr>
    </w:p>
    <w:p w14:paraId="00000004" w14:textId="77777777" w:rsidR="0019715A" w:rsidRDefault="00734D85">
      <w:pPr>
        <w:jc w:val="center"/>
        <w:rPr>
          <w:sz w:val="32"/>
          <w:szCs w:val="32"/>
        </w:rPr>
      </w:pPr>
      <w:r>
        <w:rPr>
          <w:sz w:val="32"/>
          <w:szCs w:val="32"/>
        </w:rPr>
        <w:t>FUORI DA PREGNANA MILANESE LO SPORT BOCCE</w:t>
      </w:r>
    </w:p>
    <w:p w14:paraId="00000005" w14:textId="77777777" w:rsidR="0019715A" w:rsidRDefault="00734D85">
      <w:pPr>
        <w:jc w:val="both"/>
      </w:pPr>
      <w:r>
        <w:t>QUESTO STA PURTROPPO SUCCEDENDO A PREGNANA MILANESE. CHI DENUNCIA QUESTA INCREDIBILE VICENDA E’ COSTANTINO FAEDDA, DELEGATO PROVINCIALE DI MILANO E VICE PRESIDENTE DEL COMITATO REGIONALE DELLA FEDERAZIONE ITALIANA BOCCE.</w:t>
      </w:r>
    </w:p>
    <w:p w14:paraId="00000006" w14:textId="77777777" w:rsidR="0019715A" w:rsidRDefault="00734D85">
      <w:pPr>
        <w:jc w:val="both"/>
      </w:pPr>
      <w:bookmarkStart w:id="1" w:name="_gjdgxs" w:colFirst="0" w:colLast="0"/>
      <w:bookmarkEnd w:id="1"/>
      <w:r>
        <w:t>IL SINDACO DI PREGNANA MILANESE ANG</w:t>
      </w:r>
      <w:r>
        <w:t>ELO BOSANI E LA SUA GIUNTA HANNO INFATTI STABILITO LA CHIUSURA DEL BOCCIODROMO E IL CAMBIO DELLA SUA DESTINAZIONE D’USO, ALLO SCOPO DI REALIZZARE UNA PALESTRA POLIFUNZIONALE CON UNA SPESA DI EURO 900.000,00.</w:t>
      </w:r>
    </w:p>
    <w:p w14:paraId="00000007" w14:textId="77777777" w:rsidR="0019715A" w:rsidRDefault="00734D85">
      <w:pPr>
        <w:jc w:val="both"/>
      </w:pPr>
      <w:r>
        <w:t xml:space="preserve">QUALCHE MESE FA I VERTICI DELLA FIB LOMBARDIA E </w:t>
      </w:r>
      <w:r>
        <w:t>IL DIRETTIVO DELLA SOCIETA’ BOCCIOFILA AVEVANO INCONTRATO IL SINDACO BOSANI, IL QUALE ERA RISULTATO IN TAL SENSO CATEGORICO (E NULLA E’ STATO IN GRADO DI FARLO RECEDERE DALLA SUA IDEA) E ANZI EGLI PROSPETTAVA, COME UNICA SOLUZIONE, QUELLA DI SPOSTARE LA SO</w:t>
      </w:r>
      <w:r>
        <w:t>CIETA’ BOCCIOFILA DI PREGNANA PRESSO UN ALTRO COMUNE LIMITROFO.</w:t>
      </w:r>
    </w:p>
    <w:p w14:paraId="00000008" w14:textId="77777777" w:rsidR="0019715A" w:rsidRDefault="00734D85">
      <w:pPr>
        <w:jc w:val="both"/>
      </w:pPr>
      <w:r>
        <w:t>UNA PROPOSTA CHE NON TENEVA (E NON TIENE) ASSOLUTAMENTE CONTO NE’ DELLA STORIA, NE’ DELL’ETICA E DEI VALORI SPORTIVI, NE’ DEL RISPETTO DELLE PERSONE. LA BOCCIOFILA “NUOVA PREGNANESE” E’ INFATT</w:t>
      </w:r>
      <w:r>
        <w:t>I UNA SOCIETA’ STORICA NEL TESSUTO CITTADINO – FU COSTITUITA NEL LONTANO 1969 – E NEL 1990 SI E’ TRASFERITA NELL’ATTUALE SUO IMPIANTO, COSTRUITO CON I FONDI DEL CAMPIONATO DEL MONDO DI “ITALIA 90”. ATTUALMENTE VI SONO TESSERATI CIRCA 70 SOCI (DI CUI 20 ATL</w:t>
      </w:r>
      <w:r>
        <w:t>ETI AGONISTI) E, PRIMA DELLA PANDEMIA, ESSA ORGANIZZAVA ALMENO DUE/TRE MANIFESTAZIONI REGIONALI ALL’ANNO, CUI PARTECIPAVANO PIU’I 400 ATLETI PROVENIENTI DA TUTTA LA LOMBARDIA.</w:t>
      </w:r>
    </w:p>
    <w:p w14:paraId="00000009" w14:textId="77777777" w:rsidR="0019715A" w:rsidRDefault="00734D85">
      <w:pPr>
        <w:jc w:val="both"/>
      </w:pPr>
      <w:r>
        <w:t>IN SOSTANZA, LA BOCCIOFILA NUOVA PREGNANESE DEVE ANDARSENE VIA PER FAR POSTO A C</w:t>
      </w:r>
      <w:r>
        <w:t>HI?</w:t>
      </w:r>
    </w:p>
    <w:p w14:paraId="0000000A" w14:textId="77777777" w:rsidR="0019715A" w:rsidRDefault="00734D85">
      <w:pPr>
        <w:jc w:val="both"/>
      </w:pPr>
      <w:r>
        <w:t>PER ORA A DUE SOLE DISCIPLINE (IL KARATE E LA DANZA), ANCHE PERCHE’ ALTRI SPORT, COME PALLAVOLO E PALLACANESTRO, NON POTREBBERO USUFRUIRE DELLA NUOVA STRUTTURA, IN QUANTO RISULTEREBBE TROPPO PICCOLA E INADEGUATA. SEMMAI, CON LA SOMMA FINANZIATA - ABBAS</w:t>
      </w:r>
      <w:r>
        <w:t>TANZA CONSISTENTE - SI POTREBBE COSTRUIRE EX NOVO UN PALAZZETTO DELLO SPORT, CON METRATTURE SUFFICIENTI PER INSERIRE PIU’ SPORT, IN UN’ALTRA AREA DI PREGNANA MILANESE E DUNQUE SENZA COLPIRE INUTILMENTE IL BOCCIODROMO CHE, IN QUESTI ANNI, E’ SEMPRE STATO GE</w:t>
      </w:r>
      <w:r>
        <w:t xml:space="preserve">STITO PUNTUALMENTE E CORRETTAMENTE DALLA </w:t>
      </w:r>
      <w:proofErr w:type="gramStart"/>
      <w:r>
        <w:t>BOCCIOFILA  (</w:t>
      </w:r>
      <w:proofErr w:type="gramEnd"/>
      <w:r>
        <w:t>ANCHE NEL PAGAMENTO DELLE UTENZE, COSA CHE NON GUASTA MAI).</w:t>
      </w:r>
    </w:p>
    <w:p w14:paraId="0000000B" w14:textId="77777777" w:rsidR="0019715A" w:rsidRDefault="00734D85">
      <w:pPr>
        <w:jc w:val="both"/>
      </w:pPr>
      <w:r>
        <w:t>IL SINDACO BOSANI E LA SUA GIUNTA HANNO SEMPRE DICHIARATO CHE LE VERE RISORSE DEL TERRITORIO SONO LE ASSOCIAZIONI DI VOLONTARIATO E QUELLE SPO</w:t>
      </w:r>
      <w:r>
        <w:t>RTIVE; E IO STESSO, PIU’ VOLTE, GLI HO RIFERIVO DI PERSONA QUANTO LA SOCIALITA’ E L’AGGREGAZIONE SIANO, A 360° GRADI, ALLE FONDAMENTA DEL NOSTRO SPORT. E CIO’ NON SOLO PER GLI ANZIANI, MA ANCHE PER I GIOVANI E DISABILI.</w:t>
      </w:r>
    </w:p>
    <w:p w14:paraId="0000000C" w14:textId="77777777" w:rsidR="0019715A" w:rsidRDefault="00734D85">
      <w:pPr>
        <w:jc w:val="both"/>
      </w:pPr>
      <w:r>
        <w:t>C’E’ DUNQUE TANTA AMAREZZA FRA I SOC</w:t>
      </w:r>
      <w:r>
        <w:t>I DELLA SOCIETA’ PREGNANESE CHE, DOPO TUTTI QUESTI ANNI DI IMPEGNO, DI PASSIONE E DI SACRIFICI, SI VEDONO IMPROVVISAMENTE BUTTATI FUORI NON SOLO DAL PROPRIO BOCCIODROMO, MA ANCHE DAL PROPRIO COMUNE.</w:t>
      </w:r>
    </w:p>
    <w:p w14:paraId="0000000D" w14:textId="77777777" w:rsidR="0019715A" w:rsidRDefault="00734D85">
      <w:pPr>
        <w:jc w:val="both"/>
        <w:rPr>
          <w:b/>
          <w:i/>
        </w:rPr>
      </w:pPr>
      <w:proofErr w:type="spellStart"/>
      <w:r>
        <w:rPr>
          <w:b/>
          <w:i/>
        </w:rPr>
        <w:t>Faedda</w:t>
      </w:r>
      <w:proofErr w:type="spellEnd"/>
      <w:r>
        <w:rPr>
          <w:b/>
          <w:i/>
        </w:rPr>
        <w:t xml:space="preserve"> Costantino – Delegato Provinciale di Milano - Vice</w:t>
      </w:r>
      <w:r>
        <w:rPr>
          <w:b/>
          <w:i/>
        </w:rPr>
        <w:t xml:space="preserve"> Presidente del Comitato Regionale Lombardia Federazione Italiana Bocce – recapito telefonico 3481600417</w:t>
      </w:r>
    </w:p>
    <w:sectPr w:rsidR="0019715A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5A"/>
    <w:rsid w:val="0019715A"/>
    <w:rsid w:val="00734D85"/>
    <w:rsid w:val="00C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8689-6666-4960-82B1-C611EEB9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2021-04-20T18:37:00Z</dcterms:created>
  <dcterms:modified xsi:type="dcterms:W3CDTF">2021-04-20T18:37:00Z</dcterms:modified>
</cp:coreProperties>
</file>